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b/>
          <w:bCs/>
          <w:sz w:val="36"/>
        </w:rPr>
      </w:pPr>
      <w:r>
        <w:rPr>
          <w:noProof/>
          <w:lang w:eastAsia="de-DE" w:bidi="ar-SA"/>
        </w:rPr>
        <w:drawing>
          <wp:inline distT="0" distB="0" distL="0" distR="0" wp14:anchorId="08F56D55" wp14:editId="4A70115F">
            <wp:extent cx="1097280" cy="723265"/>
            <wp:effectExtent l="19050" t="0" r="7620" b="0"/>
            <wp:docPr id="18" name="Bild 6" descr="KlimpkeRupp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pkeRupprech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/>
          <w:bCs/>
          <w:sz w:val="32"/>
        </w:rPr>
      </w:pPr>
      <w:r>
        <w:rPr>
          <w:rFonts w:ascii="Garamond" w:hAnsi="Garamond"/>
          <w:bCs/>
          <w:sz w:val="32"/>
        </w:rPr>
        <w:t>stephan rupprecht</w:t>
      </w: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/>
          <w:bCs/>
          <w:sz w:val="24"/>
        </w:rPr>
      </w:pPr>
      <w:r>
        <w:rPr>
          <w:rFonts w:ascii="Garamond" w:hAnsi="Garamond"/>
          <w:bCs/>
          <w:sz w:val="24"/>
        </w:rPr>
        <w:t>Rechtsanwalt</w:t>
      </w:r>
    </w:p>
    <w:p w:rsidR="00965E26" w:rsidRDefault="00965E26" w:rsidP="00965E26">
      <w:pPr>
        <w:pStyle w:val="Datum"/>
        <w:rPr>
          <w:b/>
        </w:rPr>
      </w:pP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/>
          <w:bCs/>
          <w:sz w:val="14"/>
        </w:rPr>
      </w:pPr>
      <w:r>
        <w:rPr>
          <w:rFonts w:ascii="Garamond" w:hAnsi="Garamond"/>
          <w:bCs/>
          <w:sz w:val="14"/>
        </w:rPr>
        <w:t>Gerichtsstraße 5, 44135 Dortmund</w:t>
      </w: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Cs/>
          <w:sz w:val="14"/>
        </w:rPr>
      </w:pPr>
      <w:r>
        <w:rPr>
          <w:rFonts w:ascii="Garamond" w:hAnsi="Garamond"/>
          <w:bCs/>
          <w:sz w:val="14"/>
        </w:rPr>
        <w:t xml:space="preserve">Tel.: 0231/9509605  Fax: 0231/9509658  </w:t>
      </w:r>
    </w:p>
    <w:p w:rsidR="00965E26" w:rsidRPr="00EB7CFD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Cs/>
          <w:color w:val="000000" w:themeColor="text1"/>
          <w:sz w:val="14"/>
        </w:rPr>
      </w:pPr>
      <w:r w:rsidRPr="00EB7CFD">
        <w:rPr>
          <w:rFonts w:ascii="Garamond" w:hAnsi="Garamond"/>
          <w:bCs/>
          <w:color w:val="000000" w:themeColor="text1"/>
          <w:sz w:val="14"/>
        </w:rPr>
        <w:t xml:space="preserve">E-Mail: </w:t>
      </w:r>
      <w:hyperlink r:id="rId7" w:history="1">
        <w:r w:rsidRPr="00EB7CFD">
          <w:rPr>
            <w:rStyle w:val="Hyperlink"/>
            <w:rFonts w:ascii="Garamond" w:hAnsi="Garamond"/>
            <w:bCs/>
            <w:color w:val="000000" w:themeColor="text1"/>
            <w:sz w:val="14"/>
          </w:rPr>
          <w:t>info@ra-rupprecht.de</w:t>
        </w:r>
      </w:hyperlink>
    </w:p>
    <w:p w:rsidR="00965E26" w:rsidRPr="00965E26" w:rsidRDefault="00965E26">
      <w:pPr>
        <w:rPr>
          <w:rFonts w:ascii="Garamond" w:hAnsi="Garamond"/>
          <w:b/>
          <w:sz w:val="28"/>
          <w:szCs w:val="28"/>
        </w:rPr>
      </w:pPr>
    </w:p>
    <w:p w:rsidR="005F6EB0" w:rsidRPr="00965E26" w:rsidRDefault="009F55E2" w:rsidP="00965E2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</w:t>
      </w:r>
      <w:r w:rsidR="00A83DE7" w:rsidRPr="00965E26">
        <w:rPr>
          <w:rFonts w:ascii="Garamond" w:hAnsi="Garamond"/>
          <w:b/>
          <w:sz w:val="28"/>
          <w:szCs w:val="28"/>
        </w:rPr>
        <w:t>nformation</w:t>
      </w:r>
      <w:r>
        <w:rPr>
          <w:rFonts w:ascii="Garamond" w:hAnsi="Garamond"/>
          <w:b/>
          <w:sz w:val="28"/>
          <w:szCs w:val="28"/>
        </w:rPr>
        <w:t xml:space="preserve"> zu telefonischen Erstberatung</w:t>
      </w:r>
    </w:p>
    <w:p w:rsidR="00A83DE7" w:rsidRPr="00965E26" w:rsidRDefault="005F6EB0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Ich, 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Name: </w:t>
      </w:r>
      <w:r w:rsidRPr="00965E26">
        <w:rPr>
          <w:rFonts w:ascii="Garamond" w:hAnsi="Garamond"/>
        </w:rPr>
        <w:tab/>
      </w:r>
      <w:r w:rsidRPr="00965E26">
        <w:rPr>
          <w:rFonts w:ascii="Garamond" w:hAnsi="Garamond"/>
        </w:rPr>
        <w:tab/>
      </w:r>
      <w:r w:rsidR="005F6EB0" w:rsidRPr="00965E26">
        <w:rPr>
          <w:rFonts w:ascii="Garamond" w:hAnsi="Garamond"/>
        </w:rPr>
        <w:t>_______________</w:t>
      </w:r>
      <w:r w:rsidRPr="00965E26">
        <w:rPr>
          <w:rFonts w:ascii="Garamond" w:hAnsi="Garamond"/>
        </w:rPr>
        <w:t>__________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Vorname: </w:t>
      </w:r>
      <w:r w:rsidRPr="00965E26">
        <w:rPr>
          <w:rFonts w:ascii="Garamond" w:hAnsi="Garamond"/>
        </w:rPr>
        <w:tab/>
        <w:t>_________________________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Anschrift: </w:t>
      </w:r>
      <w:r w:rsidRPr="00965E26">
        <w:rPr>
          <w:rFonts w:ascii="Garamond" w:hAnsi="Garamond"/>
        </w:rPr>
        <w:tab/>
        <w:t xml:space="preserve">_________________________ </w:t>
      </w:r>
    </w:p>
    <w:p w:rsidR="005F6EB0" w:rsidRPr="00965E26" w:rsidRDefault="005F6EB0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habe mit der Kanzlei FACHANWALT FÜR FAMILIENRECHT RUPPRECHT, einen telefonischen Erstberatungstermin vereinbart. </w:t>
      </w:r>
    </w:p>
    <w:p w:rsidR="00A83DE7" w:rsidRPr="009F55E2" w:rsidRDefault="005F6EB0">
      <w:pPr>
        <w:rPr>
          <w:rFonts w:ascii="Garamond" w:hAnsi="Garamond"/>
          <w:b/>
        </w:rPr>
      </w:pPr>
      <w:r w:rsidRPr="009F55E2">
        <w:rPr>
          <w:rFonts w:ascii="Garamond" w:hAnsi="Garamond"/>
          <w:b/>
        </w:rPr>
        <w:t xml:space="preserve">Mir ist bekannt, dass diese telefonische Erstberatung </w:t>
      </w:r>
      <w:r w:rsidR="00A83DE7" w:rsidRPr="009F55E2">
        <w:rPr>
          <w:rFonts w:ascii="Garamond" w:hAnsi="Garamond"/>
          <w:b/>
        </w:rPr>
        <w:t xml:space="preserve">nicht kostenfrei ist und Gebühren entstehen. 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Gemäß § 34 Abs. 1 Rechtsanwaltsvergütungsgesetz (RVG) kann die Gebühr für ein erstes anwaltliches Beratungsgespräch mit bis zu 190, € netto (226,10 € inkl. Mehrwertsteuer) abgerechnet werden.  </w:t>
      </w:r>
    </w:p>
    <w:p w:rsidR="00A83DE7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Das Erstberatungsgespräch wird bei einem zeitlichen </w:t>
      </w:r>
      <w:r w:rsidR="005F6EB0" w:rsidRPr="00965E26">
        <w:rPr>
          <w:rFonts w:ascii="Garamond" w:hAnsi="Garamond"/>
        </w:rPr>
        <w:t xml:space="preserve">Rahmen </w:t>
      </w:r>
      <w:r w:rsidRPr="00965E26">
        <w:rPr>
          <w:rFonts w:ascii="Garamond" w:hAnsi="Garamond"/>
        </w:rPr>
        <w:t xml:space="preserve">bis zu einer </w:t>
      </w:r>
      <w:r w:rsidR="005F6EB0" w:rsidRPr="00965E26">
        <w:rPr>
          <w:rFonts w:ascii="Garamond" w:hAnsi="Garamond"/>
        </w:rPr>
        <w:t xml:space="preserve">¾ Stunde </w:t>
      </w:r>
      <w:r w:rsidRPr="00965E26">
        <w:rPr>
          <w:rFonts w:ascii="Garamond" w:hAnsi="Garamond"/>
        </w:rPr>
        <w:t xml:space="preserve">mit </w:t>
      </w:r>
      <w:r w:rsidRPr="009F55E2">
        <w:rPr>
          <w:rFonts w:ascii="Garamond" w:hAnsi="Garamond"/>
          <w:b/>
        </w:rPr>
        <w:t>90,00 € brutto</w:t>
      </w:r>
      <w:r w:rsidRPr="00965E26">
        <w:rPr>
          <w:rFonts w:ascii="Garamond" w:hAnsi="Garamond"/>
        </w:rPr>
        <w:t xml:space="preserve"> in Rechnung gestellt, sollte keine Beratungshilfe oder Rechtsschutzversicherung eingreifen.</w:t>
      </w: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  <w:r w:rsidRPr="00965E26">
        <w:rPr>
          <w:rFonts w:ascii="Garamond" w:hAnsi="Garamond"/>
        </w:rPr>
        <w:t>Bitte entsprechend ankreuzen [X]</w:t>
      </w:r>
      <w:bookmarkStart w:id="0" w:name="_GoBack"/>
      <w:bookmarkEnd w:id="0"/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  <w:r w:rsidRPr="00965E26">
        <w:rPr>
          <w:rFonts w:ascii="Garamond" w:hAnsi="Garamond"/>
        </w:rPr>
        <w:t xml:space="preserve">[    ]  </w:t>
      </w:r>
      <w:r w:rsidRPr="00965E26">
        <w:rPr>
          <w:rFonts w:ascii="Garamond" w:hAnsi="Garamond"/>
        </w:rPr>
        <w:tab/>
        <w:t xml:space="preserve">Das Beratungsgespräch ist durch meine Rechtsschutzversicherung abgedeckt. </w:t>
      </w:r>
    </w:p>
    <w:p w:rsidR="00A83DE7" w:rsidRPr="00C240BB" w:rsidRDefault="00A83DE7" w:rsidP="00A83DE7">
      <w:pPr>
        <w:spacing w:line="240" w:lineRule="auto"/>
        <w:ind w:left="708"/>
        <w:rPr>
          <w:rFonts w:ascii="Garamond" w:hAnsi="Garamond"/>
          <w:b/>
        </w:rPr>
      </w:pPr>
      <w:r w:rsidRPr="00C240BB">
        <w:rPr>
          <w:rFonts w:ascii="Garamond" w:hAnsi="Garamond"/>
          <w:b/>
        </w:rPr>
        <w:t xml:space="preserve">Ich füge meine Deckungsschutzzusage / meinen Versicherungsnachweis als Kopie bei </w:t>
      </w: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  <w:r w:rsidRPr="00965E26">
        <w:rPr>
          <w:rFonts w:ascii="Garamond" w:hAnsi="Garamond"/>
        </w:rPr>
        <w:t xml:space="preserve">[    ] </w:t>
      </w:r>
      <w:r w:rsidRPr="00965E26">
        <w:rPr>
          <w:rFonts w:ascii="Garamond" w:hAnsi="Garamond"/>
        </w:rPr>
        <w:tab/>
        <w:t xml:space="preserve">Ich habe bereits einen </w:t>
      </w:r>
      <w:r w:rsidRPr="00C240BB">
        <w:rPr>
          <w:rFonts w:ascii="Garamond" w:hAnsi="Garamond"/>
          <w:b/>
        </w:rPr>
        <w:t>Beratungshilfeschein</w:t>
      </w:r>
      <w:r w:rsidRPr="00965E26">
        <w:rPr>
          <w:rFonts w:ascii="Garamond" w:hAnsi="Garamond"/>
        </w:rPr>
        <w:t xml:space="preserve"> vom Amtsgericht mit Stempel und </w:t>
      </w:r>
    </w:p>
    <w:p w:rsidR="00A83DE7" w:rsidRPr="00965E26" w:rsidRDefault="00A83DE7" w:rsidP="00A83DE7">
      <w:pPr>
        <w:spacing w:line="240" w:lineRule="auto"/>
        <w:ind w:left="708"/>
        <w:rPr>
          <w:rFonts w:ascii="Garamond" w:hAnsi="Garamond"/>
        </w:rPr>
      </w:pPr>
      <w:r w:rsidRPr="00965E26">
        <w:rPr>
          <w:rFonts w:ascii="Garamond" w:hAnsi="Garamond"/>
        </w:rPr>
        <w:t xml:space="preserve">Unterschrift und füge diesen zunächst in Kopie bei, reiche diesen dann per Post im Original nach. </w:t>
      </w: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</w:p>
    <w:p w:rsidR="00A83DE7" w:rsidRPr="00C240BB" w:rsidRDefault="00A83DE7" w:rsidP="00A83DE7">
      <w:pPr>
        <w:spacing w:line="240" w:lineRule="auto"/>
        <w:rPr>
          <w:rFonts w:ascii="Garamond" w:hAnsi="Garamond"/>
          <w:b/>
        </w:rPr>
      </w:pPr>
      <w:r w:rsidRPr="00965E26">
        <w:rPr>
          <w:rFonts w:ascii="Garamond" w:hAnsi="Garamond"/>
        </w:rPr>
        <w:t xml:space="preserve">[    ] </w:t>
      </w:r>
      <w:r w:rsidRPr="00965E26">
        <w:rPr>
          <w:rFonts w:ascii="Garamond" w:hAnsi="Garamond"/>
        </w:rPr>
        <w:tab/>
        <w:t xml:space="preserve">Ich habe weder Rechtsschutzversicherung noch Beratungshilfeschein und </w:t>
      </w:r>
      <w:r w:rsidRPr="00C240BB">
        <w:rPr>
          <w:rFonts w:ascii="Garamond" w:hAnsi="Garamond"/>
          <w:b/>
        </w:rPr>
        <w:t xml:space="preserve">zahle nach </w:t>
      </w:r>
    </w:p>
    <w:p w:rsidR="00A83DE7" w:rsidRPr="00C240BB" w:rsidRDefault="00A83DE7" w:rsidP="00A83DE7">
      <w:pPr>
        <w:spacing w:line="240" w:lineRule="auto"/>
        <w:rPr>
          <w:rFonts w:ascii="Garamond" w:hAnsi="Garamond"/>
          <w:b/>
        </w:rPr>
      </w:pPr>
      <w:r w:rsidRPr="00C240BB">
        <w:rPr>
          <w:rFonts w:ascii="Garamond" w:hAnsi="Garamond"/>
          <w:b/>
        </w:rPr>
        <w:tab/>
        <w:t xml:space="preserve">Rechnungsstellung die anwaltliche Beratung </w:t>
      </w:r>
    </w:p>
    <w:p w:rsidR="005F6EB0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 </w:t>
      </w:r>
    </w:p>
    <w:p w:rsidR="00A83DE7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>Datum</w:t>
      </w:r>
      <w:r w:rsidRPr="00965E26">
        <w:rPr>
          <w:rFonts w:ascii="Garamond" w:hAnsi="Garamond"/>
        </w:rPr>
        <w:tab/>
      </w:r>
      <w:r w:rsidRPr="00965E26">
        <w:rPr>
          <w:rFonts w:ascii="Garamond" w:hAnsi="Garamond"/>
        </w:rPr>
        <w:tab/>
        <w:t>____________________</w:t>
      </w:r>
    </w:p>
    <w:p w:rsidR="00A83DE7" w:rsidRPr="00965E26" w:rsidRDefault="00A83DE7" w:rsidP="00A83DE7">
      <w:pPr>
        <w:rPr>
          <w:rFonts w:ascii="Garamond" w:hAnsi="Garamond"/>
        </w:rPr>
      </w:pPr>
    </w:p>
    <w:p w:rsidR="00A83DE7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Unterschrift </w:t>
      </w:r>
      <w:r w:rsidRPr="00965E26">
        <w:rPr>
          <w:rFonts w:ascii="Garamond" w:hAnsi="Garamond"/>
        </w:rPr>
        <w:tab/>
        <w:t>____________________</w:t>
      </w:r>
    </w:p>
    <w:sectPr w:rsidR="00A83DE7" w:rsidRPr="00965E26" w:rsidSect="00CD3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4C" w:rsidRDefault="00871E4C" w:rsidP="00965E26">
      <w:pPr>
        <w:spacing w:after="0" w:line="240" w:lineRule="auto"/>
      </w:pPr>
      <w:r>
        <w:separator/>
      </w:r>
    </w:p>
  </w:endnote>
  <w:endnote w:type="continuationSeparator" w:id="0">
    <w:p w:rsidR="00871E4C" w:rsidRDefault="00871E4C" w:rsidP="0096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4C" w:rsidRDefault="00871E4C" w:rsidP="00965E26">
      <w:pPr>
        <w:spacing w:after="0" w:line="240" w:lineRule="auto"/>
      </w:pPr>
      <w:r>
        <w:separator/>
      </w:r>
    </w:p>
  </w:footnote>
  <w:footnote w:type="continuationSeparator" w:id="0">
    <w:p w:rsidR="00871E4C" w:rsidRDefault="00871E4C" w:rsidP="0096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0"/>
    <w:rsid w:val="00030366"/>
    <w:rsid w:val="00032CE8"/>
    <w:rsid w:val="0008350A"/>
    <w:rsid w:val="00086DEF"/>
    <w:rsid w:val="003812AD"/>
    <w:rsid w:val="003813F3"/>
    <w:rsid w:val="004924E2"/>
    <w:rsid w:val="00525780"/>
    <w:rsid w:val="005F6EB0"/>
    <w:rsid w:val="00695CC0"/>
    <w:rsid w:val="00826BEC"/>
    <w:rsid w:val="00846F67"/>
    <w:rsid w:val="00871E4C"/>
    <w:rsid w:val="00883D1D"/>
    <w:rsid w:val="00934711"/>
    <w:rsid w:val="00965E26"/>
    <w:rsid w:val="009F55E2"/>
    <w:rsid w:val="00A35923"/>
    <w:rsid w:val="00A83DE7"/>
    <w:rsid w:val="00B5666F"/>
    <w:rsid w:val="00BE0A6A"/>
    <w:rsid w:val="00C240BB"/>
    <w:rsid w:val="00C91BE3"/>
    <w:rsid w:val="00CD352F"/>
    <w:rsid w:val="00E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9CB9"/>
  <w15:chartTrackingRefBased/>
  <w15:docId w15:val="{115A96FC-D849-41D8-8B3E-85F92DD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buPosi">
    <w:name w:val="GebuPosi"/>
    <w:basedOn w:val="Standard"/>
    <w:rsid w:val="00086DEF"/>
    <w:pPr>
      <w:tabs>
        <w:tab w:val="left" w:pos="5103"/>
        <w:tab w:val="decimal" w:pos="79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GebuWert">
    <w:name w:val="GebuWert"/>
    <w:basedOn w:val="Standard"/>
    <w:rsid w:val="004924E2"/>
    <w:pPr>
      <w:keepNext/>
      <w:tabs>
        <w:tab w:val="left" w:pos="1701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customStyle="1" w:styleId="GebuZusatz">
    <w:name w:val="GebuZusatz"/>
    <w:basedOn w:val="Standard"/>
    <w:rsid w:val="004924E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customStyle="1" w:styleId="GebuZS">
    <w:name w:val="GebuZS"/>
    <w:basedOn w:val="GebuPosi"/>
    <w:rsid w:val="004924E2"/>
    <w:pPr>
      <w:pBdr>
        <w:top w:val="single" w:sz="6" w:space="1" w:color="auto"/>
      </w:pBdr>
      <w:tabs>
        <w:tab w:val="right" w:pos="510"/>
      </w:tabs>
    </w:pPr>
  </w:style>
  <w:style w:type="paragraph" w:customStyle="1" w:styleId="GebuSumme">
    <w:name w:val="GebuSumme"/>
    <w:basedOn w:val="GebuPosi"/>
    <w:rsid w:val="004924E2"/>
    <w:pPr>
      <w:pBdr>
        <w:top w:val="single" w:sz="6" w:space="1" w:color="auto"/>
        <w:bottom w:val="double" w:sz="6" w:space="1" w:color="auto"/>
      </w:pBdr>
    </w:pPr>
    <w:rPr>
      <w:b/>
    </w:rPr>
  </w:style>
  <w:style w:type="paragraph" w:customStyle="1" w:styleId="ZVNorm">
    <w:name w:val="ZVNorm"/>
    <w:basedOn w:val="Standard"/>
    <w:rsid w:val="003812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VNZeile">
    <w:name w:val="ZVNZeile"/>
    <w:basedOn w:val="ZVNorm"/>
    <w:rsid w:val="003812AD"/>
    <w:pPr>
      <w:tabs>
        <w:tab w:val="left" w:pos="567"/>
        <w:tab w:val="right" w:pos="2693"/>
        <w:tab w:val="right" w:pos="3686"/>
        <w:tab w:val="right" w:pos="4820"/>
        <w:tab w:val="right" w:pos="6095"/>
        <w:tab w:val="right" w:pos="7513"/>
        <w:tab w:val="right" w:pos="8930"/>
      </w:tabs>
    </w:pPr>
  </w:style>
  <w:style w:type="paragraph" w:customStyle="1" w:styleId="ZVZinsZ">
    <w:name w:val="ZVZinsZ"/>
    <w:basedOn w:val="ZVNorm"/>
    <w:rsid w:val="003812AD"/>
    <w:pPr>
      <w:tabs>
        <w:tab w:val="left" w:pos="567"/>
        <w:tab w:val="right" w:pos="4111"/>
        <w:tab w:val="right" w:pos="5245"/>
        <w:tab w:val="right" w:pos="6095"/>
        <w:tab w:val="right" w:pos="7088"/>
        <w:tab w:val="right" w:pos="8930"/>
      </w:tabs>
    </w:pPr>
  </w:style>
  <w:style w:type="paragraph" w:customStyle="1" w:styleId="ZVSchluss">
    <w:name w:val="ZVSchluss"/>
    <w:basedOn w:val="ZVNorm"/>
    <w:rsid w:val="003812AD"/>
    <w:pPr>
      <w:tabs>
        <w:tab w:val="right" w:pos="3402"/>
        <w:tab w:val="right" w:pos="5245"/>
        <w:tab w:val="right" w:pos="7229"/>
        <w:tab w:val="right" w:pos="8930"/>
      </w:tabs>
    </w:pPr>
  </w:style>
  <w:style w:type="paragraph" w:customStyle="1" w:styleId="Firmenname">
    <w:name w:val="Firmenname"/>
    <w:basedOn w:val="Textkrper"/>
    <w:next w:val="Datum"/>
    <w:rsid w:val="00965E26"/>
    <w:pPr>
      <w:keepLines/>
      <w:framePr w:w="8640" w:h="1440" w:wrap="notBeside" w:vAnchor="page" w:hAnchor="margin" w:xAlign="center" w:y="889"/>
      <w:tabs>
        <w:tab w:val="left" w:pos="5387"/>
      </w:tabs>
      <w:autoSpaceDE w:val="0"/>
      <w:autoSpaceDN w:val="0"/>
      <w:spacing w:after="40" w:line="240" w:lineRule="atLeast"/>
      <w:jc w:val="center"/>
    </w:pPr>
    <w:rPr>
      <w:rFonts w:ascii="Arial" w:eastAsia="Times New Roman" w:hAnsi="Arial" w:cs="Arial"/>
      <w:caps/>
      <w:spacing w:val="75"/>
      <w:kern w:val="18"/>
      <w:sz w:val="21"/>
      <w:szCs w:val="18"/>
      <w:lang w:bidi="he-IL"/>
    </w:rPr>
  </w:style>
  <w:style w:type="paragraph" w:styleId="Datum">
    <w:name w:val="Date"/>
    <w:basedOn w:val="Standard"/>
    <w:next w:val="Standard"/>
    <w:link w:val="DatumZchn"/>
    <w:semiHidden/>
    <w:rsid w:val="0096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965E2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65E26"/>
    <w:rPr>
      <w:rFonts w:ascii="Arial" w:hAnsi="Arial" w:cs="Arial" w:hint="default"/>
      <w:strike w:val="0"/>
      <w:dstrike w:val="0"/>
      <w:color w:val="666666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65E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65E26"/>
  </w:style>
  <w:style w:type="paragraph" w:styleId="Kopfzeile">
    <w:name w:val="header"/>
    <w:basedOn w:val="Standard"/>
    <w:link w:val="KopfzeileZchn"/>
    <w:uiPriority w:val="99"/>
    <w:unhideWhenUsed/>
    <w:rsid w:val="0096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E26"/>
  </w:style>
  <w:style w:type="paragraph" w:styleId="Fuzeile">
    <w:name w:val="footer"/>
    <w:basedOn w:val="Standard"/>
    <w:link w:val="FuzeileZchn"/>
    <w:uiPriority w:val="99"/>
    <w:unhideWhenUsed/>
    <w:rsid w:val="0096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a-rupprech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Rupprecht</dc:creator>
  <cp:keywords/>
  <dc:description/>
  <cp:lastModifiedBy>Stephan Rupprecht</cp:lastModifiedBy>
  <cp:revision>2</cp:revision>
  <dcterms:created xsi:type="dcterms:W3CDTF">2020-03-13T11:08:00Z</dcterms:created>
  <dcterms:modified xsi:type="dcterms:W3CDTF">2020-03-13T11:08:00Z</dcterms:modified>
</cp:coreProperties>
</file>